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7ECC2" w14:textId="08A172C6" w:rsidR="00112288" w:rsidRDefault="00CA7035" w:rsidP="00D86E14">
      <w:pPr>
        <w:pStyle w:val="NoSpacing"/>
      </w:pPr>
      <w:r w:rsidRPr="00CC08CD">
        <w:t>Ju</w:t>
      </w:r>
      <w:r w:rsidR="000917FC">
        <w:t>ly 10</w:t>
      </w:r>
      <w:r w:rsidRPr="00CC08CD">
        <w:t>, 2024  Monthly Board Meeting</w:t>
      </w:r>
      <w:r w:rsidR="00CC08CD" w:rsidRPr="00CC08CD">
        <w:t xml:space="preserve"> | Minutes</w:t>
      </w:r>
    </w:p>
    <w:p w14:paraId="6826CA50" w14:textId="77777777" w:rsidR="00D86E14" w:rsidRDefault="00D86E14" w:rsidP="00D86E14">
      <w:pPr>
        <w:pStyle w:val="NoSpacing"/>
      </w:pPr>
    </w:p>
    <w:p w14:paraId="2FD5E909" w14:textId="77777777" w:rsidR="00A52A4A" w:rsidRPr="00A52A4A" w:rsidRDefault="00D86E14" w:rsidP="00A52A4A">
      <w:pPr>
        <w:pStyle w:val="NoSpacing"/>
        <w:numPr>
          <w:ilvl w:val="0"/>
          <w:numId w:val="1"/>
        </w:numPr>
      </w:pPr>
      <w:r w:rsidRPr="00D86E14">
        <w:rPr>
          <w:b/>
          <w:bCs/>
        </w:rPr>
        <w:t>Call to Order and Declaration of a Quorum</w:t>
      </w:r>
      <w:r w:rsidR="00F95CD1">
        <w:rPr>
          <w:b/>
          <w:bCs/>
        </w:rPr>
        <w:br/>
      </w:r>
      <w:r w:rsidR="00A52A4A" w:rsidRPr="00A52A4A">
        <w:t>Board Member Matt Rodgers called meeting to order at 7:00pm</w:t>
      </w:r>
    </w:p>
    <w:p w14:paraId="5111ED9D" w14:textId="6F5F31EA" w:rsidR="00D86E14" w:rsidRDefault="00A52A4A" w:rsidP="00A52A4A">
      <w:pPr>
        <w:pStyle w:val="NoSpacing"/>
        <w:ind w:left="720"/>
      </w:pPr>
      <w:r w:rsidRPr="00A52A4A">
        <w:t xml:space="preserve">Board Members Present: Matt Rodgers, </w:t>
      </w:r>
      <w:r w:rsidR="000917FC">
        <w:t>Adam Vicen</w:t>
      </w:r>
      <w:r w:rsidR="008420E2">
        <w:t>cio</w:t>
      </w:r>
      <w:r w:rsidRPr="00A52A4A">
        <w:t>, Will White, Alex Chatziapostolou</w:t>
      </w:r>
      <w:r>
        <w:br/>
      </w:r>
      <w:r>
        <w:br/>
      </w:r>
      <w:r w:rsidR="00541AB2">
        <w:t>Owners Present:</w:t>
      </w:r>
      <w:r w:rsidR="007C2AEE">
        <w:t xml:space="preserve"> </w:t>
      </w:r>
      <w:r w:rsidR="007C2AEE" w:rsidRPr="007C2AEE">
        <w:t>Anais Cotillas</w:t>
      </w:r>
      <w:r w:rsidR="007C2AEE">
        <w:t>,</w:t>
      </w:r>
      <w:r w:rsidR="00F32105">
        <w:t xml:space="preserve"> </w:t>
      </w:r>
      <w:r w:rsidR="008420E2">
        <w:t>Timothy King</w:t>
      </w:r>
      <w:r w:rsidR="009056D0">
        <w:br/>
      </w:r>
    </w:p>
    <w:p w14:paraId="5C01729D" w14:textId="04CA7A47" w:rsidR="00A05371" w:rsidRPr="00D86E14" w:rsidRDefault="00A05371" w:rsidP="00A0537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</w:t>
      </w:r>
      <w:r w:rsidR="00800077">
        <w:rPr>
          <w:b/>
          <w:bCs/>
        </w:rPr>
        <w:t>r</w:t>
      </w:r>
      <w:r>
        <w:rPr>
          <w:b/>
          <w:bCs/>
        </w:rPr>
        <w:t>oval of minutes from last two meetings</w:t>
      </w:r>
    </w:p>
    <w:p w14:paraId="3E96D0A5" w14:textId="2F4FFB23" w:rsidR="00A05371" w:rsidRDefault="00800077" w:rsidP="00A05371">
      <w:pPr>
        <w:pStyle w:val="NoSpacing"/>
        <w:numPr>
          <w:ilvl w:val="0"/>
          <w:numId w:val="2"/>
        </w:numPr>
        <w:rPr>
          <w:iCs/>
        </w:rPr>
      </w:pPr>
      <w:r>
        <w:rPr>
          <w:iCs/>
        </w:rPr>
        <w:t>Motion by Will White seconded by Adam Vicencio to approve minutes from the April 10 and June 5 meetings.</w:t>
      </w:r>
    </w:p>
    <w:p w14:paraId="2660D9FD" w14:textId="7F29FE7C" w:rsidR="002023F2" w:rsidRPr="00D86E14" w:rsidRDefault="002023F2" w:rsidP="002023F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Finances</w:t>
      </w:r>
    </w:p>
    <w:p w14:paraId="12DF381F" w14:textId="73A0F1E0" w:rsidR="002023F2" w:rsidRPr="002023F2" w:rsidRDefault="002023F2" w:rsidP="002023F2">
      <w:pPr>
        <w:pStyle w:val="NoSpacing"/>
        <w:numPr>
          <w:ilvl w:val="0"/>
          <w:numId w:val="2"/>
        </w:numPr>
        <w:rPr>
          <w:iCs/>
        </w:rPr>
      </w:pPr>
      <w:r>
        <w:rPr>
          <w:iCs/>
        </w:rPr>
        <w:t>B</w:t>
      </w:r>
      <w:r w:rsidR="003C4776">
        <w:rPr>
          <w:iCs/>
        </w:rPr>
        <w:t xml:space="preserve">yline Loan is completely paid off. Some owners continue to </w:t>
      </w:r>
      <w:r w:rsidR="00EA16BB">
        <w:rPr>
          <w:iCs/>
        </w:rPr>
        <w:t xml:space="preserve">pay off any remaining dues to the association but </w:t>
      </w:r>
      <w:r w:rsidR="00854CA5">
        <w:rPr>
          <w:iCs/>
        </w:rPr>
        <w:t>nothing is owed to the bank.</w:t>
      </w:r>
      <w:r>
        <w:rPr>
          <w:iCs/>
        </w:rPr>
        <w:br/>
      </w:r>
    </w:p>
    <w:p w14:paraId="37D58C62" w14:textId="2689B96F" w:rsidR="00D86E14" w:rsidRPr="00D86E14" w:rsidRDefault="001C0347" w:rsidP="00D86E14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Special Orders of Business</w:t>
      </w:r>
    </w:p>
    <w:p w14:paraId="57EF0CA0" w14:textId="017DB9B0" w:rsidR="00F07DDA" w:rsidRPr="00F07DDA" w:rsidRDefault="001C0347" w:rsidP="00D86E14">
      <w:pPr>
        <w:pStyle w:val="NoSpacing"/>
        <w:numPr>
          <w:ilvl w:val="0"/>
          <w:numId w:val="2"/>
        </w:numPr>
        <w:rPr>
          <w:b/>
          <w:bCs/>
          <w:iCs/>
        </w:rPr>
      </w:pPr>
      <w:r w:rsidRPr="001C0347">
        <w:rPr>
          <w:b/>
          <w:bCs/>
          <w:iCs/>
        </w:rPr>
        <w:t>Chase Bank</w:t>
      </w:r>
      <w:r>
        <w:rPr>
          <w:b/>
          <w:bCs/>
          <w:iCs/>
        </w:rPr>
        <w:t>:</w:t>
      </w:r>
      <w:r>
        <w:rPr>
          <w:iCs/>
        </w:rPr>
        <w:t xml:space="preserve"> Chase only lists the President and Secretary on the account level. </w:t>
      </w:r>
      <w:r w:rsidR="002E3F31">
        <w:rPr>
          <w:iCs/>
        </w:rPr>
        <w:t xml:space="preserve">Any other member of the board will require authorization from either the President or the Secretary to unlock features that would otherwise </w:t>
      </w:r>
      <w:r w:rsidR="003112BB">
        <w:rPr>
          <w:iCs/>
        </w:rPr>
        <w:t xml:space="preserve">be a part of their duties. For </w:t>
      </w:r>
      <w:r w:rsidR="00865924">
        <w:rPr>
          <w:iCs/>
        </w:rPr>
        <w:t>instance,</w:t>
      </w:r>
      <w:r w:rsidR="003112BB">
        <w:rPr>
          <w:iCs/>
        </w:rPr>
        <w:t xml:space="preserve"> the treasurer could not unlock online banking without authorization.</w:t>
      </w:r>
      <w:r w:rsidR="00865924">
        <w:rPr>
          <w:iCs/>
        </w:rPr>
        <w:t xml:space="preserve"> Additionally the account was not set up properly and </w:t>
      </w:r>
      <w:r w:rsidR="006C495E">
        <w:rPr>
          <w:iCs/>
        </w:rPr>
        <w:t xml:space="preserve">employees at Chase cannot verify the validity of </w:t>
      </w:r>
      <w:r w:rsidR="00E22116">
        <w:rPr>
          <w:iCs/>
        </w:rPr>
        <w:t>each members status.</w:t>
      </w:r>
      <w:r w:rsidR="003112BB">
        <w:rPr>
          <w:iCs/>
        </w:rPr>
        <w:br/>
      </w:r>
      <w:r w:rsidR="003112BB">
        <w:rPr>
          <w:iCs/>
        </w:rPr>
        <w:br/>
        <w:t>The board</w:t>
      </w:r>
      <w:r w:rsidR="006B1197">
        <w:rPr>
          <w:iCs/>
        </w:rPr>
        <w:t xml:space="preserve"> ultimately voted to stay with Chase</w:t>
      </w:r>
      <w:r w:rsidR="00BA7F40">
        <w:rPr>
          <w:iCs/>
        </w:rPr>
        <w:t xml:space="preserve"> as i</w:t>
      </w:r>
      <w:r w:rsidR="006B1197">
        <w:rPr>
          <w:iCs/>
        </w:rPr>
        <w:t xml:space="preserve">t is a lengthy </w:t>
      </w:r>
      <w:r w:rsidR="0086166D">
        <w:rPr>
          <w:iCs/>
        </w:rPr>
        <w:t>process to change from one bank to another</w:t>
      </w:r>
      <w:r w:rsidR="00BA7F40">
        <w:rPr>
          <w:iCs/>
        </w:rPr>
        <w:t xml:space="preserve">.  The board will monitor the situation and if </w:t>
      </w:r>
      <w:r w:rsidR="00F07DDA">
        <w:rPr>
          <w:iCs/>
        </w:rPr>
        <w:t>it becomes worse then they will reconvene.</w:t>
      </w:r>
    </w:p>
    <w:p w14:paraId="30818862" w14:textId="1B64FA7C" w:rsidR="00D86E14" w:rsidRPr="00A43397" w:rsidRDefault="00F07DDA" w:rsidP="00A43397">
      <w:pPr>
        <w:pStyle w:val="NoSpacing"/>
        <w:numPr>
          <w:ilvl w:val="0"/>
          <w:numId w:val="2"/>
        </w:numPr>
        <w:rPr>
          <w:b/>
          <w:bCs/>
          <w:iCs/>
        </w:rPr>
      </w:pPr>
      <w:r>
        <w:rPr>
          <w:b/>
          <w:bCs/>
          <w:iCs/>
        </w:rPr>
        <w:t xml:space="preserve">Honeycomb Insurance: </w:t>
      </w:r>
      <w:r>
        <w:rPr>
          <w:iCs/>
        </w:rPr>
        <w:t xml:space="preserve"> There </w:t>
      </w:r>
      <w:r w:rsidR="008944C2">
        <w:rPr>
          <w:iCs/>
        </w:rPr>
        <w:t xml:space="preserve">was a mix-up with the insurance invoice. </w:t>
      </w:r>
      <w:r w:rsidR="00C45DD2">
        <w:rPr>
          <w:iCs/>
        </w:rPr>
        <w:t xml:space="preserve">Honeycomb sent an invoice to the association </w:t>
      </w:r>
      <w:r w:rsidR="00E95C9F">
        <w:rPr>
          <w:iCs/>
        </w:rPr>
        <w:t xml:space="preserve">without sufficient turnaround time to pay it. The </w:t>
      </w:r>
      <w:r w:rsidR="000B1600">
        <w:rPr>
          <w:iCs/>
        </w:rPr>
        <w:t xml:space="preserve">issue is resolved and </w:t>
      </w:r>
      <w:r w:rsidR="00865924">
        <w:rPr>
          <w:iCs/>
        </w:rPr>
        <w:t>the insurance policy is restored.</w:t>
      </w:r>
      <w:r w:rsidR="004A5947">
        <w:rPr>
          <w:iCs/>
        </w:rPr>
        <w:t xml:space="preserve"> The rate remains the same as last year.</w:t>
      </w:r>
      <w:r w:rsidR="00FB2E08" w:rsidRPr="00A43397">
        <w:rPr>
          <w:iCs/>
        </w:rPr>
        <w:br/>
      </w:r>
    </w:p>
    <w:p w14:paraId="7459F303" w14:textId="77777777" w:rsidR="00D86E14" w:rsidRPr="008420E2" w:rsidRDefault="00D86E14" w:rsidP="00F95CD1">
      <w:pPr>
        <w:pStyle w:val="NoSpacing"/>
        <w:numPr>
          <w:ilvl w:val="0"/>
          <w:numId w:val="1"/>
        </w:numPr>
        <w:rPr>
          <w:b/>
          <w:bCs/>
          <w:iCs/>
        </w:rPr>
      </w:pPr>
      <w:r w:rsidRPr="008420E2">
        <w:rPr>
          <w:b/>
          <w:bCs/>
          <w:iCs/>
        </w:rPr>
        <w:t>Owner Affairs</w:t>
      </w:r>
    </w:p>
    <w:p w14:paraId="45786FE6" w14:textId="4FE70D7E" w:rsidR="00B55C2B" w:rsidRPr="00B55C2B" w:rsidRDefault="00620A43" w:rsidP="00F95CD1">
      <w:pPr>
        <w:pStyle w:val="NoSpacing"/>
        <w:numPr>
          <w:ilvl w:val="0"/>
          <w:numId w:val="5"/>
        </w:numPr>
        <w:rPr>
          <w:iCs/>
        </w:rPr>
      </w:pPr>
      <w:r w:rsidRPr="00620A43">
        <w:rPr>
          <w:b/>
          <w:bCs/>
          <w:iCs/>
        </w:rPr>
        <w:t>Picnic Date Selection</w:t>
      </w:r>
      <w:r>
        <w:rPr>
          <w:iCs/>
        </w:rPr>
        <w:t xml:space="preserve">: </w:t>
      </w:r>
      <w:r w:rsidR="00B55C2B">
        <w:rPr>
          <w:iCs/>
        </w:rPr>
        <w:t>Board to send out a</w:t>
      </w:r>
      <w:r w:rsidR="001C53FC">
        <w:rPr>
          <w:iCs/>
        </w:rPr>
        <w:t xml:space="preserve"> google</w:t>
      </w:r>
      <w:r w:rsidR="00B55C2B">
        <w:rPr>
          <w:iCs/>
        </w:rPr>
        <w:t xml:space="preserve"> </w:t>
      </w:r>
      <w:r w:rsidR="00141266">
        <w:rPr>
          <w:iCs/>
        </w:rPr>
        <w:t xml:space="preserve">survey to </w:t>
      </w:r>
      <w:r w:rsidR="001C53FC">
        <w:rPr>
          <w:iCs/>
        </w:rPr>
        <w:t>identify the best date</w:t>
      </w:r>
      <w:r w:rsidR="00141266">
        <w:rPr>
          <w:iCs/>
        </w:rPr>
        <w:t xml:space="preserve"> </w:t>
      </w:r>
    </w:p>
    <w:p w14:paraId="15E80EDC" w14:textId="77777777" w:rsidR="00D83ADE" w:rsidRDefault="00D86E14" w:rsidP="00F95CD1">
      <w:pPr>
        <w:pStyle w:val="NoSpacing"/>
        <w:numPr>
          <w:ilvl w:val="0"/>
          <w:numId w:val="5"/>
        </w:numPr>
        <w:rPr>
          <w:iCs/>
        </w:rPr>
      </w:pPr>
      <w:r w:rsidRPr="00D86E14">
        <w:rPr>
          <w:b/>
          <w:iCs/>
        </w:rPr>
        <w:t xml:space="preserve">Sales. </w:t>
      </w:r>
      <w:r w:rsidRPr="00D86E14">
        <w:rPr>
          <w:iCs/>
        </w:rPr>
        <w:t xml:space="preserve">No units on the market. </w:t>
      </w:r>
    </w:p>
    <w:p w14:paraId="39CCAB02" w14:textId="1FE8CE3A" w:rsidR="00D86E14" w:rsidRPr="00D86E14" w:rsidRDefault="00D83ADE" w:rsidP="00F95CD1">
      <w:pPr>
        <w:pStyle w:val="NoSpacing"/>
        <w:numPr>
          <w:ilvl w:val="0"/>
          <w:numId w:val="5"/>
        </w:numPr>
        <w:rPr>
          <w:iCs/>
        </w:rPr>
      </w:pPr>
      <w:r>
        <w:rPr>
          <w:b/>
          <w:iCs/>
        </w:rPr>
        <w:t>Tree Trimming:</w:t>
      </w:r>
      <w:r>
        <w:rPr>
          <w:iCs/>
        </w:rPr>
        <w:t xml:space="preserve"> Trees are trimmed during Months </w:t>
      </w:r>
      <w:r w:rsidR="00BA1371">
        <w:rPr>
          <w:iCs/>
        </w:rPr>
        <w:t>that include and -r- in their name.</w:t>
      </w:r>
      <w:r w:rsidR="009056D0">
        <w:rPr>
          <w:iCs/>
        </w:rPr>
        <w:br/>
      </w:r>
    </w:p>
    <w:p w14:paraId="7BC93B5F" w14:textId="2913062E" w:rsidR="00D86E14" w:rsidRPr="008420E2" w:rsidRDefault="00D86E14" w:rsidP="00F95CD1">
      <w:pPr>
        <w:pStyle w:val="NoSpacing"/>
        <w:numPr>
          <w:ilvl w:val="0"/>
          <w:numId w:val="1"/>
        </w:numPr>
        <w:rPr>
          <w:b/>
          <w:bCs/>
          <w:iCs/>
        </w:rPr>
      </w:pPr>
      <w:r w:rsidRPr="008420E2">
        <w:rPr>
          <w:b/>
          <w:bCs/>
          <w:iCs/>
        </w:rPr>
        <w:t>Discussion</w:t>
      </w:r>
      <w:r w:rsidR="009056D0" w:rsidRPr="008420E2">
        <w:rPr>
          <w:b/>
          <w:bCs/>
          <w:iCs/>
        </w:rPr>
        <w:br/>
      </w:r>
    </w:p>
    <w:p w14:paraId="71F7AEEF" w14:textId="77777777" w:rsidR="00D86E14" w:rsidRPr="008420E2" w:rsidRDefault="00D86E14" w:rsidP="00F95CD1">
      <w:pPr>
        <w:pStyle w:val="NoSpacing"/>
        <w:numPr>
          <w:ilvl w:val="0"/>
          <w:numId w:val="1"/>
        </w:numPr>
        <w:rPr>
          <w:b/>
          <w:bCs/>
          <w:iCs/>
        </w:rPr>
      </w:pPr>
      <w:r w:rsidRPr="008420E2">
        <w:rPr>
          <w:b/>
          <w:bCs/>
          <w:iCs/>
        </w:rPr>
        <w:t xml:space="preserve">Executive Session </w:t>
      </w:r>
    </w:p>
    <w:p w14:paraId="45FEF7BE" w14:textId="59E0CE34" w:rsidR="00D86E14" w:rsidRPr="00D86E14" w:rsidRDefault="00D86E14" w:rsidP="00F95CD1">
      <w:pPr>
        <w:pStyle w:val="NoSpacing"/>
        <w:numPr>
          <w:ilvl w:val="0"/>
          <w:numId w:val="5"/>
        </w:numPr>
        <w:rPr>
          <w:iCs/>
        </w:rPr>
      </w:pPr>
      <w:r w:rsidRPr="00D86E14">
        <w:rPr>
          <w:b/>
          <w:iCs/>
        </w:rPr>
        <w:t>No Executive Session at this meeting.</w:t>
      </w:r>
      <w:r w:rsidR="009056D0">
        <w:rPr>
          <w:b/>
          <w:iCs/>
        </w:rPr>
        <w:br/>
      </w:r>
      <w:r w:rsidRPr="00D86E14">
        <w:rPr>
          <w:iCs/>
        </w:rPr>
        <w:tab/>
      </w:r>
    </w:p>
    <w:p w14:paraId="617303AC" w14:textId="77777777" w:rsidR="00D86E14" w:rsidRPr="008420E2" w:rsidRDefault="00D86E14" w:rsidP="00F95CD1">
      <w:pPr>
        <w:pStyle w:val="NoSpacing"/>
        <w:numPr>
          <w:ilvl w:val="0"/>
          <w:numId w:val="1"/>
        </w:numPr>
        <w:rPr>
          <w:b/>
          <w:bCs/>
          <w:iCs/>
        </w:rPr>
      </w:pPr>
      <w:r w:rsidRPr="008420E2">
        <w:rPr>
          <w:b/>
          <w:bCs/>
          <w:iCs/>
        </w:rPr>
        <w:t>Adjournment</w:t>
      </w:r>
    </w:p>
    <w:p w14:paraId="43D1B91B" w14:textId="77777777" w:rsidR="00D86E14" w:rsidRPr="00D86E14" w:rsidRDefault="00D86E14" w:rsidP="00D86E14">
      <w:pPr>
        <w:pStyle w:val="NoSpacing"/>
        <w:rPr>
          <w:iCs/>
        </w:rPr>
      </w:pPr>
    </w:p>
    <w:sectPr w:rsidR="00D86E14" w:rsidRPr="00D86E14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A0A8D"/>
    <w:multiLevelType w:val="hybridMultilevel"/>
    <w:tmpl w:val="CC22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7C3E"/>
    <w:multiLevelType w:val="hybridMultilevel"/>
    <w:tmpl w:val="433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303"/>
    <w:multiLevelType w:val="hybridMultilevel"/>
    <w:tmpl w:val="F314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16591"/>
    <w:multiLevelType w:val="hybridMultilevel"/>
    <w:tmpl w:val="A816D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502C"/>
    <w:multiLevelType w:val="hybridMultilevel"/>
    <w:tmpl w:val="EC0C2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54069"/>
    <w:multiLevelType w:val="hybridMultilevel"/>
    <w:tmpl w:val="805E0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236861">
    <w:abstractNumId w:val="3"/>
  </w:num>
  <w:num w:numId="2" w16cid:durableId="466777701">
    <w:abstractNumId w:val="4"/>
  </w:num>
  <w:num w:numId="3" w16cid:durableId="1807163775">
    <w:abstractNumId w:val="1"/>
  </w:num>
  <w:num w:numId="4" w16cid:durableId="930507195">
    <w:abstractNumId w:val="5"/>
  </w:num>
  <w:num w:numId="5" w16cid:durableId="1275598647">
    <w:abstractNumId w:val="2"/>
  </w:num>
  <w:num w:numId="6" w16cid:durableId="17207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0917FC"/>
    <w:rsid w:val="000B1600"/>
    <w:rsid w:val="00112288"/>
    <w:rsid w:val="00117F00"/>
    <w:rsid w:val="00141266"/>
    <w:rsid w:val="001C0347"/>
    <w:rsid w:val="001C53FC"/>
    <w:rsid w:val="002023F2"/>
    <w:rsid w:val="002630B1"/>
    <w:rsid w:val="00283DA7"/>
    <w:rsid w:val="002E3F31"/>
    <w:rsid w:val="003112BB"/>
    <w:rsid w:val="00336A7E"/>
    <w:rsid w:val="003727D0"/>
    <w:rsid w:val="00380411"/>
    <w:rsid w:val="003A1AD5"/>
    <w:rsid w:val="003C4776"/>
    <w:rsid w:val="004A5947"/>
    <w:rsid w:val="00541AB2"/>
    <w:rsid w:val="00620A43"/>
    <w:rsid w:val="00636E7E"/>
    <w:rsid w:val="006B1197"/>
    <w:rsid w:val="006C495E"/>
    <w:rsid w:val="006C662A"/>
    <w:rsid w:val="00784BB3"/>
    <w:rsid w:val="007C2AEE"/>
    <w:rsid w:val="00800077"/>
    <w:rsid w:val="008107AD"/>
    <w:rsid w:val="008420E2"/>
    <w:rsid w:val="00854CA5"/>
    <w:rsid w:val="0086166D"/>
    <w:rsid w:val="00865924"/>
    <w:rsid w:val="008944C2"/>
    <w:rsid w:val="009044AE"/>
    <w:rsid w:val="009056D0"/>
    <w:rsid w:val="009B6BEF"/>
    <w:rsid w:val="00A05371"/>
    <w:rsid w:val="00A43397"/>
    <w:rsid w:val="00A52A4A"/>
    <w:rsid w:val="00B55C2B"/>
    <w:rsid w:val="00BA1371"/>
    <w:rsid w:val="00BA7F40"/>
    <w:rsid w:val="00C45DD2"/>
    <w:rsid w:val="00C97DFE"/>
    <w:rsid w:val="00CA7035"/>
    <w:rsid w:val="00CB5291"/>
    <w:rsid w:val="00CC08CD"/>
    <w:rsid w:val="00D52F83"/>
    <w:rsid w:val="00D83ADE"/>
    <w:rsid w:val="00D86E14"/>
    <w:rsid w:val="00E22116"/>
    <w:rsid w:val="00E26A03"/>
    <w:rsid w:val="00E95C9F"/>
    <w:rsid w:val="00EA16BB"/>
    <w:rsid w:val="00F07DDA"/>
    <w:rsid w:val="00F17BDC"/>
    <w:rsid w:val="00F32105"/>
    <w:rsid w:val="00F95CD1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53</cp:revision>
  <dcterms:created xsi:type="dcterms:W3CDTF">2024-07-08T22:57:00Z</dcterms:created>
  <dcterms:modified xsi:type="dcterms:W3CDTF">2024-07-13T18:56:00Z</dcterms:modified>
</cp:coreProperties>
</file>